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hint="eastAsia"/>
        </w:rPr>
      </w:pPr>
      <w:r>
        <w:t xml:space="preserve">    </w:t>
      </w:r>
    </w:p>
    <w:p>
      <w:pPr>
        <w:spacing w:line="560" w:lineRule="exact"/>
        <w:ind w:firstLine="645"/>
        <w:rPr>
          <w:rFonts w:ascii="黑体" w:eastAsia="黑体"/>
          <w:sz w:val="28"/>
          <w:szCs w:val="28"/>
        </w:rPr>
        <w:sectPr>
          <w:footerReference w:type="even" r:id="rId2"/>
          <w:pgSz w:w="11906" w:h="16838"/>
          <w:pgMar w:top="2098" w:right="1474" w:bottom="1984" w:left="1587" w:header="851" w:footer="992" w:gutter="0"/>
          <w:pgNumType w:fmt="numberInDash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Times New Roman" w:eastAsia="黑体" w:cs="Times New Roman" w:hAnsi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5"/>
        <w:jc w:val="center"/>
        <w:textAlignment w:val="auto"/>
        <w:outlineLvl w:val="9"/>
        <w:rPr>
          <w:rFonts w:ascii="Times New Roman" w:eastAsia="方正小标宋简体" w:hAnsi="Times New Roman" w:hint="eastAsia"/>
          <w:sz w:val="36"/>
          <w:szCs w:val="36"/>
          <w:lang w:val="en-US" w:eastAsia="zh-CN"/>
        </w:rPr>
      </w:pPr>
      <w:r>
        <w:rPr>
          <w:rFonts w:ascii="Times New Roman" w:eastAsia="方正小标宋简体" w:hAnsi="Times New Roman" w:hint="eastAsia"/>
          <w:sz w:val="36"/>
          <w:szCs w:val="36"/>
          <w:lang w:val="en-US" w:eastAsia="zh-CN"/>
        </w:rPr>
        <w:t>四川蜀道铁路运营管理集团有限责任公司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5"/>
        <w:jc w:val="center"/>
        <w:textAlignment w:val="auto"/>
        <w:outlineLvl w:val="9"/>
        <w:rPr>
          <w:rFonts w:ascii="Times New Roman" w:eastAsia="方正小标宋简体" w:hAnsi="Times New Roman" w:hint="eastAsia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sz w:val="36"/>
          <w:szCs w:val="36"/>
          <w:lang w:val="en-US" w:eastAsia="zh-CN"/>
        </w:rPr>
        <w:t>本部内设机构部分管理岗位公开竞聘</w:t>
      </w:r>
      <w:r>
        <w:rPr>
          <w:rFonts w:ascii="Times New Roman" w:eastAsia="方正小标宋简体" w:hAnsi="Times New Roman" w:hint="eastAsia"/>
          <w:sz w:val="36"/>
          <w:szCs w:val="36"/>
        </w:rPr>
        <w:t>报名人员汇总表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5"/>
        <w:textAlignment w:val="auto"/>
        <w:outlineLvl w:val="9"/>
        <w:rPr>
          <w:rFonts w:ascii="Times New Roman" w:eastAsia="仿宋_GB2312" w:hAnsi="Times New Roman" w:hint="eastAsia"/>
          <w:b/>
          <w:sz w:val="32"/>
          <w:szCs w:val="32"/>
        </w:rPr>
      </w:pPr>
      <w:bookmarkEnd w:id="0"/>
      <w:r>
        <w:rPr>
          <w:rFonts w:ascii="Times New Roman" w:eastAsia="仿宋_GB2312" w:hAnsi="Times New Roman" w:hint="eastAsia"/>
          <w:b/>
          <w:sz w:val="32"/>
          <w:szCs w:val="32"/>
          <w:lang w:val="en-US" w:eastAsia="zh-CN"/>
        </w:rPr>
        <w:t>应聘</w:t>
      </w:r>
      <w:r>
        <w:rPr>
          <w:rFonts w:ascii="Times New Roman" w:eastAsia="仿宋_GB2312" w:hAnsi="Times New Roman"/>
          <w:b/>
          <w:sz w:val="32"/>
          <w:szCs w:val="32"/>
        </w:rPr>
        <w:t>部门及岗位：</w:t>
      </w:r>
    </w:p>
    <w:tbl>
      <w:tblPr>
        <w:jc w:val="cent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2268"/>
        <w:gridCol w:w="709"/>
        <w:gridCol w:w="699"/>
        <w:gridCol w:w="1012"/>
        <w:gridCol w:w="840"/>
        <w:gridCol w:w="851"/>
        <w:gridCol w:w="1134"/>
        <w:gridCol w:w="1417"/>
        <w:gridCol w:w="993"/>
        <w:gridCol w:w="841"/>
        <w:gridCol w:w="1013"/>
        <w:gridCol w:w="1013"/>
        <w:gridCol w:w="1013"/>
      </w:tblGrid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现任</w:t>
            </w:r>
            <w:r>
              <w:rPr>
                <w:rFonts w:ascii="Times New Roman" w:eastAsia="黑体" w:hAnsi="Times New Roman"/>
                <w:b/>
                <w:szCs w:val="21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性别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民</w:t>
            </w:r>
            <w:r>
              <w:rPr>
                <w:rFonts w:ascii="Times New Roman" w:eastAsia="黑体" w:hAnsi="Times New Roman"/>
                <w:b/>
                <w:szCs w:val="21"/>
              </w:rPr>
              <w:t>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年月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籍贯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毕业</w:t>
            </w:r>
            <w:r>
              <w:rPr>
                <w:rFonts w:ascii="Times New Roman" w:eastAsia="黑体" w:hAnsi="Times New Roman"/>
                <w:b/>
                <w:szCs w:val="21"/>
              </w:rPr>
              <w:t>院校及专业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学位</w:t>
            </w:r>
            <w:r>
              <w:rPr>
                <w:rFonts w:ascii="Times New Roman" w:eastAsia="黑体" w:hAnsi="Times New Roman"/>
                <w:b/>
                <w:szCs w:val="21"/>
              </w:rPr>
              <w:t>或专业技术职务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作时间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入</w:t>
            </w:r>
            <w:r>
              <w:rPr>
                <w:rFonts w:ascii="Times New Roman" w:eastAsia="黑体" w:hAnsi="Times New Roman"/>
                <w:b/>
                <w:szCs w:val="21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时间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任现</w:t>
            </w:r>
            <w:r>
              <w:rPr>
                <w:rFonts w:ascii="Times New Roman" w:eastAsia="黑体" w:hAnsi="Times New Roman"/>
                <w:b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时</w:t>
            </w:r>
            <w:r>
              <w:rPr>
                <w:rFonts w:ascii="Times New Roman" w:eastAsia="黑体" w:hAnsi="Times New Roman" w:hint="eastAsia"/>
                <w:b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b/>
                <w:szCs w:val="21"/>
              </w:rPr>
              <w:t>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任</w:t>
            </w:r>
            <w:r>
              <w:rPr>
                <w:rFonts w:ascii="Times New Roman" w:eastAsia="黑体" w:hAnsi="Times New Roman"/>
                <w:b/>
                <w:szCs w:val="21"/>
              </w:rPr>
              <w:t>同职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级时间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auto"/>
              <w:outlineLvl w:val="9"/>
              <w:rPr>
                <w:rFonts w:ascii="Times New Roman" w:eastAsia="黑体" w:hAnsi="Times New Roman" w:hint="eastAsia"/>
                <w:b/>
                <w:szCs w:val="21"/>
                <w:lang w:val="en-US" w:eastAsia="zh-CN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auto"/>
              <w:outlineLvl w:val="9"/>
              <w:rPr>
                <w:rFonts w:ascii="Times New Roman" w:eastAsia="黑体" w:hAnsi="Times New Roman"/>
                <w:b/>
                <w:szCs w:val="21"/>
                <w:lang w:val="en-US" w:eastAsia="zh-CN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  <w:lang w:val="en-US" w:eastAsia="zh-CN"/>
              </w:rPr>
              <w:t>电话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</w:p>
    <w:p/>
    <w:p/>
    <w:sectPr>
      <w:pgSz w:w="16838" w:h="11906" w:orient="landscape"/>
      <w:pgMar w:top="1587" w:right="2098" w:bottom="1474" w:left="1984" w:header="851" w:footer="992" w:gutter="0"/>
      <w:rtlGutter/>
      <w:docGrid w:type="lines" w:linePitch="31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altName w:val="Microsoft YaHei UI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center" w:y="1" w:anchorLock="0"/>
      <w:tabs>
        <w:tab w:val="center" w:pos="4153"/>
        <w:tab w:val="right" w:pos="8307"/>
      </w:tabs>
      <w:rPr>
        <w:rStyle w:val="42"/>
      </w:rPr>
    </w:pPr>
    <w:r>
      <w:rPr>
        <w:rStyle w:val="42"/>
      </w:rPr>
      <w:fldChar w:fldCharType="begin"/>
    </w:r>
    <w:r>
      <w:rPr>
        <w:rStyle w:val="42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33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42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2</Pages>
  <Words>0</Words>
  <Characters>196</Characters>
  <Lines>0</Lines>
  <Paragraphs>10</Paragraphs>
  <CharactersWithSpaces>262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2022-08-05T07:34:42Z</dcterms:created>
  <dcterms:modified xsi:type="dcterms:W3CDTF">2022-08-05T07:37:37Z</dcterms:modified>
</cp:coreProperties>
</file>