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546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说明：</w:t>
      </w:r>
    </w:p>
    <w:p w14:paraId="12E3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一、铁路货物运输代理费说明</w:t>
      </w:r>
    </w:p>
    <w:p w14:paraId="7E1D2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1.价格有效期：自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公布之日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起执行；</w:t>
      </w:r>
    </w:p>
    <w:p w14:paraId="0F29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.铁路货物运输代理费为铁路站到站运输服务费，不包含铁路专用线费用。</w:t>
      </w:r>
    </w:p>
    <w:p w14:paraId="2AD9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.因客户原因产生的额外费用，包括但不限于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货物保价费、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集装箱整改费、换箱费、超期堆存费、箱运费等由客户自理。</w:t>
      </w:r>
    </w:p>
    <w:p w14:paraId="190AF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二、受理条件</w:t>
      </w:r>
    </w:p>
    <w:p w14:paraId="38EA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去程：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按项目号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CD242566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办理受理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4B0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回程：武汉地区按武铁物流运价项目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WH242627c 、WH242627d办理受理，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按武铁物流运价项目号WH241615a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WH2416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5a办理受理；</w:t>
      </w:r>
    </w:p>
    <w:p w14:paraId="2D2E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3.矿石类：武汉地区、鄂州地区铁矿石按项目号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WH242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081a办理受理，岳阳地区铁矿石按项目号GZ241476i、锂辉石按项目号GZ241476h办理受理；</w:t>
      </w:r>
    </w:p>
    <w:p w14:paraId="09D6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4.粮食类：武汉地区按项目号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WH242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647a办理受理，黄石地区按项目号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WH242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646a办理受理，岳阳地区按项目号GZ241416c办理受理;</w:t>
      </w:r>
    </w:p>
    <w:p w14:paraId="1AFF7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客户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负责集装箱用箱供应，并协调集装箱进站、装卸等工作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871C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.以上价格适用于前后程经长江水系运输的水铁联运物流业务。客户须保证委托运输服务符合长江班列（翻坝）水铁联运业务实质。并在后续结算工作中，须提供符合必要的水铁联运印证凭据及箱号表。</w:t>
      </w:r>
    </w:p>
    <w:p w14:paraId="5A457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其它特殊箱型收费标准</w:t>
      </w:r>
    </w:p>
    <w:p w14:paraId="72CF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发运其它特殊箱型除以上价格外将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另外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收取与通用标准箱铁路费用的差额。</w:t>
      </w:r>
    </w:p>
    <w:p w14:paraId="5D3B4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其他</w:t>
      </w:r>
    </w:p>
    <w:p w14:paraId="51959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1.若遇铁路价格、税务、财政相关政策调整，以上铁路货物运输代理费将相应进行调整。最终解释权归四川蜀道铁路物流有限责任公司班列运输分公司所有。</w:t>
      </w:r>
      <w:bookmarkStart w:id="0" w:name="_GoBack"/>
      <w:bookmarkEnd w:id="0"/>
    </w:p>
    <w:p w14:paraId="72C8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2.以上价格未列明的其他服务费用，按实际发生金额由客户承担。</w:t>
      </w:r>
    </w:p>
    <w:p w14:paraId="7D97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3.业务委托受理联系人：李孙羽，电话18980595389，邮箱leesy@sdmtpsp.com；代玉，电话13882154958，邮箱daiyu@sdmtpsp.com</w:t>
      </w:r>
    </w:p>
    <w:p w14:paraId="0A4662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WU1ZDM2OTExOTg0NTU1MzFjYTUzZDc0NTQzNTQifQ=="/>
  </w:docVars>
  <w:rsids>
    <w:rsidRoot w:val="5C0049B2"/>
    <w:rsid w:val="0FDB243E"/>
    <w:rsid w:val="1A142500"/>
    <w:rsid w:val="407A2832"/>
    <w:rsid w:val="43544E16"/>
    <w:rsid w:val="453E4987"/>
    <w:rsid w:val="457A6AFE"/>
    <w:rsid w:val="4C7313AE"/>
    <w:rsid w:val="4FCB413D"/>
    <w:rsid w:val="51EC18E2"/>
    <w:rsid w:val="53B71409"/>
    <w:rsid w:val="592A12C8"/>
    <w:rsid w:val="5C0049B2"/>
    <w:rsid w:val="6E5B4F1C"/>
    <w:rsid w:val="6F00470A"/>
    <w:rsid w:val="730F3052"/>
    <w:rsid w:val="7E1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729</Characters>
  <Lines>0</Lines>
  <Paragraphs>0</Paragraphs>
  <TotalTime>21</TotalTime>
  <ScaleCrop>false</ScaleCrop>
  <LinksUpToDate>false</LinksUpToDate>
  <CharactersWithSpaces>730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2024-09-02T03:31:00Z</dcterms:created>
  <dc:creator>自己的文件存本地</dc:creator>
  <cp:lastModifiedBy>8226982979</cp:lastModifiedBy>
  <dcterms:modified xsi:type="dcterms:W3CDTF">2024-09-30T06:30:47Z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576D9DDEFC594BF883594D0392EAFBF8_11</vt:lpwstr>
  </property>
</Properties>
</file>