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/>
        </w:rPr>
      </w:pPr>
      <w:bookmarkStart w:id="0" w:name="_bookmark0"/>
      <w:bookmarkEnd w:id="0"/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eastAsia="zh-CN"/>
        </w:rPr>
        <w:t>川铁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（泸州）铁路有限责任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eastAsia="zh-CN"/>
        </w:rPr>
        <w:t>公司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岗位竞聘申请表</w:t>
      </w:r>
    </w:p>
    <w:tbl>
      <w:tblPr>
        <w:tblStyle w:val="14"/>
        <w:tblpPr w:leftFromText="180" w:rightFromText="180" w:vertAnchor="text" w:tblpXSpec="center" w:tblpY="1"/>
        <w:tblOverlap w:val="never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831"/>
        <w:gridCol w:w="1621"/>
        <w:gridCol w:w="2126"/>
        <w:gridCol w:w="1200"/>
        <w:gridCol w:w="1800"/>
      </w:tblGrid>
      <w:tr>
        <w:trPr>
          <w:cantSplit/>
          <w:trHeight w:val="698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申请人姓名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性别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</w:tr>
      <w:tr>
        <w:trPr>
          <w:cantSplit/>
          <w:trHeight w:val="560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现工作单位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现工作部门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现工作职务/岗位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</w:tr>
      <w:tr>
        <w:trPr>
          <w:cantSplit/>
          <w:trHeight w:val="50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民族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参工时间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</w:tr>
      <w:tr>
        <w:trPr>
          <w:cantSplit/>
          <w:trHeight w:val="560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政治面貌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专业技术职务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</w:tr>
      <w:tr>
        <w:trPr>
          <w:cantSplit/>
          <w:trHeight w:val="560" w:hRule="atLeas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学历、学位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（最高学历）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及专业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</w:tr>
      <w:tr>
        <w:trPr>
          <w:cantSplit/>
          <w:trHeight w:val="560" w:hRule="atLeast"/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（最高学历）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 w:firstLine="19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及专业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 w:firstLine="19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</w:tr>
      <w:tr>
        <w:trPr>
          <w:cantSplit/>
          <w:trHeight w:val="1025" w:hRule="atLeast"/>
          <w:jc w:val="center"/>
        </w:trPr>
        <w:tc>
          <w:tcPr>
            <w:tcW w:w="11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竞聘志愿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</w:rPr>
              <w:t>部门：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</w:rPr>
              <w:t>岗位：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是否服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从调配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</w:rPr>
              <w:t>□ 是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1"/>
              </w:rPr>
              <w:t xml:space="preserve"> □ 否</w:t>
            </w:r>
          </w:p>
        </w:tc>
      </w:tr>
      <w:tr>
        <w:trPr>
          <w:cantSplit/>
          <w:trHeight w:val="4099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工作经历</w:t>
            </w:r>
          </w:p>
        </w:tc>
        <w:tc>
          <w:tcPr>
            <w:tcW w:w="8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</w:tr>
      <w:tr>
        <w:trPr>
          <w:cantSplit/>
          <w:trHeight w:val="3285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奖惩情况</w:t>
            </w:r>
          </w:p>
        </w:tc>
        <w:tc>
          <w:tcPr>
            <w:tcW w:w="857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</w:tr>
      <w:tr>
        <w:trPr>
          <w:cantSplit/>
          <w:trHeight w:val="329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近五年考核结果</w:t>
            </w:r>
          </w:p>
        </w:tc>
        <w:tc>
          <w:tcPr>
            <w:tcW w:w="857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 w:firstLine="198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</w:p>
        </w:tc>
      </w:tr>
      <w:tr>
        <w:trPr>
          <w:cantSplit/>
          <w:trHeight w:val="1567" w:hRule="atLeast"/>
          <w:jc w:val="center"/>
        </w:trPr>
        <w:tc>
          <w:tcPr>
            <w:tcW w:w="9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 w:firstLine="440" w:firstLineChars="20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申请人签字：                                          年       月      日</w:t>
            </w:r>
          </w:p>
        </w:tc>
      </w:tr>
      <w:tr>
        <w:trPr>
          <w:cantSplit/>
          <w:trHeight w:val="318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竞聘领导小组办公室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资格审核意见</w:t>
            </w:r>
          </w:p>
        </w:tc>
        <w:tc>
          <w:tcPr>
            <w:tcW w:w="8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符合竞聘条件（      ）       不符合竞聘条件（      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60" w:lineRule="exact"/>
              <w:ind w:left="0" w:right="0" w:firstLine="110" w:firstLineChars="5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6"/>
              </w:rPr>
              <w:t>审核人签字：               负责人签字：               年  月   日</w:t>
            </w:r>
          </w:p>
        </w:tc>
      </w:tr>
    </w:tbl>
    <w:p>
      <w:pPr>
        <w:spacing w:after="0" w:line="57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  <w:sectPr>
          <w:footerReference r:id="rId3" w:type="default"/>
          <w:pgSz w:w="11906" w:h="16838"/>
          <w:pgMar w:top="1984" w:right="1474" w:bottom="1984" w:left="1587" w:header="708" w:footer="709" w:gutter="0"/>
          <w:pgNumType w:fmt="numberInDash"/>
          <w:cols w:space="0" w:num="1"/>
          <w:rtlGutter w:val="0"/>
          <w:docGrid w:linePitch="360" w:charSpace="0"/>
        </w:sectPr>
      </w:pPr>
    </w:p>
    <w:p>
      <w:pPr>
        <w:spacing w:after="0" w:line="57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3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20" w:firstLineChars="200"/>
        <w:jc w:val="both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2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本人自愿参加川铁（泸州）铁路有限责任公司组织开展的岗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位公开竞聘工作，现郑重承诺，本人所提供的报名信息和证明材料（包括证书、文件等）均真实、准确、有效，复印件与原件一致。如有伪造、剽窃等弄虚作假行为，自愿按有关规定接受处理。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4650" w:firstLineChars="1500"/>
        <w:jc w:val="both"/>
        <w:textAlignment w:val="auto"/>
        <w:rPr>
          <w:rFonts w:hint="default"/>
          <w:u w:val="single"/>
          <w:lang w:val="en-US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承诺人（签字）：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ind w:firstLine="5270" w:firstLineChars="17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sectPr>
          <w:pgSz w:w="11906" w:h="16838"/>
          <w:pgMar w:top="1984" w:right="1474" w:bottom="1984" w:left="1587" w:header="708" w:footer="709" w:gutter="0"/>
          <w:pgNumType w:fmt="numberInDash"/>
          <w:cols w:space="0" w:num="1"/>
          <w:rtlGutter w:val="0"/>
          <w:docGrid w:linePitch="360" w:charSpace="0"/>
        </w:sect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   月    日</w:t>
      </w:r>
    </w:p>
    <w:p>
      <w:pPr>
        <w:spacing w:after="0" w:line="57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8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川铁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（泸州）铁路有限责任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公司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中层管理岗位竞聘面试评分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表</w:t>
      </w:r>
    </w:p>
    <w:p>
      <w:pPr>
        <w:pStyle w:val="3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姓名：                                           竞聘岗位：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167"/>
        <w:gridCol w:w="6155"/>
        <w:gridCol w:w="1545"/>
        <w:gridCol w:w="1465"/>
        <w:gridCol w:w="1305"/>
      </w:tblGrid>
      <w:tr>
        <w:trPr>
          <w:trHeight w:val="526" w:hRule="atLeast"/>
          <w:jc w:val="center"/>
        </w:trPr>
        <w:tc>
          <w:tcPr>
            <w:tcW w:w="2616" w:type="dxa"/>
            <w:gridSpan w:val="2"/>
            <w:vAlign w:val="center"/>
          </w:tcPr>
          <w:p>
            <w:pPr>
              <w:pStyle w:val="3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评估指标</w:t>
            </w:r>
          </w:p>
        </w:tc>
        <w:tc>
          <w:tcPr>
            <w:tcW w:w="615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评价内容</w:t>
            </w:r>
          </w:p>
        </w:tc>
        <w:tc>
          <w:tcPr>
            <w:tcW w:w="154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该项分值</w:t>
            </w:r>
          </w:p>
        </w:tc>
        <w:tc>
          <w:tcPr>
            <w:tcW w:w="146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单项评分</w:t>
            </w:r>
          </w:p>
        </w:tc>
        <w:tc>
          <w:tcPr>
            <w:tcW w:w="130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评价总分</w:t>
            </w:r>
          </w:p>
        </w:tc>
      </w:tr>
      <w:tr>
        <w:trPr>
          <w:jc w:val="center"/>
        </w:trPr>
        <w:tc>
          <w:tcPr>
            <w:tcW w:w="1449" w:type="dxa"/>
            <w:vMerge w:val="restart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面试评分（100分）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专业管理能力</w:t>
            </w:r>
          </w:p>
        </w:tc>
        <w:tc>
          <w:tcPr>
            <w:tcW w:w="6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具备优秀的专业知识、技能和组织管理能力，能充分调动下属员工的工作积极性，能够对下属或所涉及员工的工作进行指导，提供解决问题的具体建议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30分</w:t>
            </w:r>
          </w:p>
        </w:tc>
        <w:tc>
          <w:tcPr>
            <w:tcW w:w="146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rPr>
          <w:trHeight w:val="905" w:hRule="atLeast"/>
          <w:jc w:val="center"/>
        </w:trPr>
        <w:tc>
          <w:tcPr>
            <w:tcW w:w="1449" w:type="dxa"/>
            <w:vMerge w:val="continue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计划推进能力</w:t>
            </w:r>
          </w:p>
        </w:tc>
        <w:tc>
          <w:tcPr>
            <w:tcW w:w="6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为确保工作计划的达成，通过采用创新性的、严格规范的管理行为，高效率地实施计划，并能按工作计划顺利组织团队推进工作，取得成果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20分</w:t>
            </w:r>
          </w:p>
        </w:tc>
        <w:tc>
          <w:tcPr>
            <w:tcW w:w="146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1449" w:type="dxa"/>
            <w:vMerge w:val="continue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工作协作能力</w:t>
            </w:r>
          </w:p>
        </w:tc>
        <w:tc>
          <w:tcPr>
            <w:tcW w:w="6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能引导部门内、跨部门\单位人员凝聚共识、相互了解、分工明确，共同努力完成工作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20分</w:t>
            </w:r>
          </w:p>
        </w:tc>
        <w:tc>
          <w:tcPr>
            <w:tcW w:w="146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1449" w:type="dxa"/>
            <w:vMerge w:val="continue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学习创新能力</w:t>
            </w:r>
          </w:p>
        </w:tc>
        <w:tc>
          <w:tcPr>
            <w:tcW w:w="6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非常注重自身的学习和提高，经常运用新知识来改进方案和解决问题，将工作步骤流程化、规范化，能快速找到造成问题的主要原因和解决的突破口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10分</w:t>
            </w:r>
          </w:p>
        </w:tc>
        <w:tc>
          <w:tcPr>
            <w:tcW w:w="146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1449" w:type="dxa"/>
            <w:vMerge w:val="continue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团队建设能力</w:t>
            </w:r>
          </w:p>
        </w:tc>
        <w:tc>
          <w:tcPr>
            <w:tcW w:w="6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2"/>
                <w:szCs w:val="22"/>
                <w:lang w:val="en-US" w:eastAsia="zh-CN" w:bidi="ar-SA"/>
              </w:rPr>
              <w:t>有较强的执行力，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在工作过程中对团队进行指导，激励团队成员，发挥个人影响力，打造良好的团队文化，并指导部门与员工发展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10分</w:t>
            </w:r>
          </w:p>
        </w:tc>
        <w:tc>
          <w:tcPr>
            <w:tcW w:w="146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rPr>
          <w:jc w:val="center"/>
        </w:trPr>
        <w:tc>
          <w:tcPr>
            <w:tcW w:w="1449" w:type="dxa"/>
            <w:vMerge w:val="continue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工作设想合理性</w:t>
            </w:r>
          </w:p>
        </w:tc>
        <w:tc>
          <w:tcPr>
            <w:tcW w:w="6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工作设想目标对于个人和组织未来发展有清晰认识，并敢于接受挑战，在工作中承担更多职责，达成更高目标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10分</w:t>
            </w:r>
          </w:p>
        </w:tc>
        <w:tc>
          <w:tcPr>
            <w:tcW w:w="146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rPr>
          <w:trHeight w:val="485" w:hRule="atLeast"/>
          <w:jc w:val="center"/>
        </w:trPr>
        <w:tc>
          <w:tcPr>
            <w:tcW w:w="1449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签字</w:t>
            </w:r>
          </w:p>
        </w:tc>
        <w:tc>
          <w:tcPr>
            <w:tcW w:w="116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 xml:space="preserve">评委签字确认：                                           </w:t>
            </w:r>
          </w:p>
        </w:tc>
      </w:tr>
      <w:tr>
        <w:trPr>
          <w:trHeight w:val="605" w:hRule="atLeast"/>
          <w:jc w:val="center"/>
        </w:trPr>
        <w:tc>
          <w:tcPr>
            <w:tcW w:w="1449" w:type="dxa"/>
            <w:vAlign w:val="center"/>
          </w:tcPr>
          <w:p>
            <w:pPr>
              <w:pStyle w:val="3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116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评委需严格遵守回避制度。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84"/>
          <w:szCs w:val="84"/>
        </w:rPr>
        <w:sectPr>
          <w:pgSz w:w="16838" w:h="11906" w:orient="landscape"/>
          <w:pgMar w:top="1587" w:right="1984" w:bottom="1474" w:left="1984" w:header="708" w:footer="709" w:gutter="0"/>
          <w:pgNumType w:fmt="numberInDash"/>
          <w:cols w:space="0" w:num="1"/>
          <w:rtlGutter w:val="0"/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textAlignment w:val="baseline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1" w:name="_GoBack"/>
      <w:bookmarkEnd w:id="1"/>
    </w:p>
    <w:sectPr>
      <w:headerReference r:id="rId4" w:type="default"/>
      <w:footerReference r:id="rId5" w:type="default"/>
      <w:footerReference r:id="rId6" w:type="even"/>
      <w:pgSz w:w="11906" w:h="16838"/>
      <w:pgMar w:top="2098" w:right="1474" w:bottom="1984" w:left="1587" w:header="851" w:footer="1587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320" w:leftChars="100" w:right="0" w:firstLine="0" w:firstLineChars="0"/>
      <w:jc w:val="left"/>
      <w:textAlignment w:val="auto"/>
      <w:rPr>
        <w:rFonts w:hint="eastAsia"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NGMyNWYwOWNmNDMyNzRiYTQ5ODk1YzE4ZTE1MGIifQ=="/>
  </w:docVars>
  <w:rsids>
    <w:rsidRoot w:val="00000000"/>
    <w:rsid w:val="01946BFC"/>
    <w:rsid w:val="02AE7397"/>
    <w:rsid w:val="04B4152D"/>
    <w:rsid w:val="08AD77F4"/>
    <w:rsid w:val="0B536D2E"/>
    <w:rsid w:val="0F082AFD"/>
    <w:rsid w:val="11D0732A"/>
    <w:rsid w:val="140E413A"/>
    <w:rsid w:val="17DD3285"/>
    <w:rsid w:val="1BC43283"/>
    <w:rsid w:val="25954DC9"/>
    <w:rsid w:val="27201D62"/>
    <w:rsid w:val="27E2170E"/>
    <w:rsid w:val="2A3D2C2B"/>
    <w:rsid w:val="2C931228"/>
    <w:rsid w:val="2D64555B"/>
    <w:rsid w:val="2E4C78E1"/>
    <w:rsid w:val="2F7A78C6"/>
    <w:rsid w:val="30293421"/>
    <w:rsid w:val="324E5458"/>
    <w:rsid w:val="39E66E3B"/>
    <w:rsid w:val="39F07CAC"/>
    <w:rsid w:val="3BEF0D64"/>
    <w:rsid w:val="3E3A71E6"/>
    <w:rsid w:val="409F5F96"/>
    <w:rsid w:val="44020D16"/>
    <w:rsid w:val="457176F9"/>
    <w:rsid w:val="46CA1E9D"/>
    <w:rsid w:val="49D51B46"/>
    <w:rsid w:val="4B2771D2"/>
    <w:rsid w:val="4FF9121F"/>
    <w:rsid w:val="514364CA"/>
    <w:rsid w:val="58496468"/>
    <w:rsid w:val="5D846E29"/>
    <w:rsid w:val="648C2DB0"/>
    <w:rsid w:val="68336E40"/>
    <w:rsid w:val="6A46053E"/>
    <w:rsid w:val="6A640D09"/>
    <w:rsid w:val="6C170137"/>
    <w:rsid w:val="6C95005F"/>
    <w:rsid w:val="6EFC3A05"/>
    <w:rsid w:val="75F45E61"/>
    <w:rsid w:val="780324CB"/>
    <w:rsid w:val="78574485"/>
    <w:rsid w:val="7D050F9F"/>
    <w:rsid w:val="7EF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9"/>
    <w:pPr>
      <w:keepNext w:val="0"/>
      <w:keepLines w:val="0"/>
      <w:widowControl w:val="0"/>
      <w:suppressLineNumbers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6">
    <w:name w:val="Default Paragraph Font"/>
    <w:qFormat/>
    <w:uiPriority w:val="1"/>
  </w:style>
  <w:style w:type="table" w:default="1" w:styleId="14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 2"/>
    <w:basedOn w:val="4"/>
    <w:next w:val="2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7"/>
    <w:qFormat/>
    <w:uiPriority w:val="0"/>
    <w:pPr>
      <w:ind w:left="100" w:leftChars="2500"/>
    </w:pPr>
  </w:style>
  <w:style w:type="paragraph" w:styleId="10">
    <w:name w:val="Balloon Text"/>
    <w:basedOn w:val="1"/>
    <w:link w:val="26"/>
    <w:qFormat/>
    <w:uiPriority w:val="0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333333"/>
      <w:u w:val="none"/>
    </w:rPr>
  </w:style>
  <w:style w:type="paragraph" w:customStyle="1" w:styleId="20">
    <w:name w:val="BodyText"/>
    <w:basedOn w:val="1"/>
    <w:next w:val="1"/>
    <w:qFormat/>
    <w:uiPriority w:val="0"/>
    <w:pPr>
      <w:spacing w:after="120"/>
    </w:pPr>
  </w:style>
  <w:style w:type="paragraph" w:customStyle="1" w:styleId="21">
    <w:name w:val="正文-公1"/>
    <w:basedOn w:val="1"/>
    <w:qFormat/>
    <w:uiPriority w:val="0"/>
    <w:pPr>
      <w:ind w:firstLine="200" w:firstLineChars="200"/>
    </w:pPr>
    <w:rPr>
      <w:rFonts w:eastAsia="方正仿宋_GB2312" w:cs="Calibri"/>
      <w:color w:val="000000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character" w:customStyle="1" w:styleId="24">
    <w:name w:val="页眉 字符"/>
    <w:basedOn w:val="16"/>
    <w:link w:val="12"/>
    <w:qFormat/>
    <w:uiPriority w:val="0"/>
    <w:rPr>
      <w:kern w:val="2"/>
      <w:sz w:val="18"/>
      <w:szCs w:val="18"/>
    </w:rPr>
  </w:style>
  <w:style w:type="character" w:customStyle="1" w:styleId="25">
    <w:name w:val="页脚 字符"/>
    <w:basedOn w:val="16"/>
    <w:link w:val="11"/>
    <w:qFormat/>
    <w:uiPriority w:val="99"/>
    <w:rPr>
      <w:kern w:val="2"/>
      <w:sz w:val="18"/>
      <w:szCs w:val="18"/>
    </w:rPr>
  </w:style>
  <w:style w:type="character" w:customStyle="1" w:styleId="26">
    <w:name w:val="批注框文本 字符"/>
    <w:basedOn w:val="16"/>
    <w:link w:val="10"/>
    <w:qFormat/>
    <w:uiPriority w:val="0"/>
    <w:rPr>
      <w:kern w:val="2"/>
      <w:sz w:val="18"/>
      <w:szCs w:val="18"/>
    </w:rPr>
  </w:style>
  <w:style w:type="character" w:customStyle="1" w:styleId="27">
    <w:name w:val="日期 字符"/>
    <w:basedOn w:val="16"/>
    <w:link w:val="9"/>
    <w:qFormat/>
    <w:uiPriority w:val="0"/>
    <w:rPr>
      <w:kern w:val="2"/>
      <w:sz w:val="21"/>
      <w:szCs w:val="24"/>
    </w:rPr>
  </w:style>
  <w:style w:type="paragraph" w:customStyle="1" w:styleId="28">
    <w:name w:val="List Paragraph_fa7b6deb-7f70-4ba1-ba54-500e27753893"/>
    <w:basedOn w:val="1"/>
    <w:qFormat/>
    <w:uiPriority w:val="0"/>
    <w:pPr>
      <w:ind w:firstLine="420" w:firstLineChars="200"/>
    </w:pPr>
  </w:style>
  <w:style w:type="paragraph" w:customStyle="1" w:styleId="29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0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31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32">
    <w:name w:val="UserStyle_1"/>
    <w:qFormat/>
    <w:uiPriority w:val="0"/>
  </w:style>
  <w:style w:type="paragraph" w:customStyle="1" w:styleId="33">
    <w:name w:val="无间隔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等线" w:cs="Times New Roman"/>
      <w:kern w:val="2"/>
      <w:sz w:val="21"/>
      <w:szCs w:val="21"/>
      <w:lang w:val="en-US" w:eastAsia="zh-CN"/>
    </w:rPr>
  </w:style>
  <w:style w:type="character" w:customStyle="1" w:styleId="34">
    <w:name w:val="19"/>
    <w:basedOn w:val="16"/>
    <w:qFormat/>
    <w:uiPriority w:val="0"/>
    <w:rPr>
      <w:rFonts w:hint="default" w:ascii="方正黑体_GBK" w:hAnsi="方正黑体_GBK" w:eastAsia="方正黑体_GBK" w:cs="方正黑体_GBK"/>
      <w:b/>
      <w:color w:val="000000"/>
      <w:sz w:val="28"/>
      <w:szCs w:val="28"/>
    </w:rPr>
  </w:style>
  <w:style w:type="character" w:customStyle="1" w:styleId="35">
    <w:name w:val="18"/>
    <w:basedOn w:val="16"/>
    <w:qFormat/>
    <w:uiPriority w:val="0"/>
    <w:rPr>
      <w:rFonts w:hint="default" w:ascii="方正黑体_GBK" w:hAnsi="方正黑体_GBK" w:eastAsia="方正黑体_GBK" w:cs="方正黑体_GBK"/>
      <w:b/>
      <w:color w:val="000000"/>
      <w:sz w:val="28"/>
      <w:szCs w:val="28"/>
    </w:rPr>
  </w:style>
  <w:style w:type="character" w:customStyle="1" w:styleId="36">
    <w:name w:val="16"/>
    <w:basedOn w:val="16"/>
    <w:qFormat/>
    <w:uiPriority w:val="0"/>
    <w:rPr>
      <w:rFonts w:hint="default" w:ascii="方正仿宋_GBK" w:hAnsi="方正仿宋_GBK" w:eastAsia="方正仿宋_GBK" w:cs="方正仿宋_GBK"/>
      <w:b/>
      <w:color w:val="000000"/>
      <w:sz w:val="32"/>
      <w:szCs w:val="32"/>
    </w:rPr>
  </w:style>
  <w:style w:type="character" w:customStyle="1" w:styleId="37">
    <w:name w:val="17"/>
    <w:basedOn w:val="16"/>
    <w:qFormat/>
    <w:uiPriority w:val="0"/>
    <w:rPr>
      <w:rFonts w:hint="default" w:ascii="Times New Roman" w:hAnsi="Times New Roman" w:cs="Times New Roman"/>
      <w:b/>
      <w:color w:val="000000"/>
      <w:sz w:val="28"/>
      <w:szCs w:val="28"/>
    </w:rPr>
  </w:style>
  <w:style w:type="paragraph" w:customStyle="1" w:styleId="38">
    <w:name w:val="列表段落1"/>
    <w:basedOn w:val="1"/>
    <w:qFormat/>
    <w:uiPriority w:val="99"/>
    <w:pPr>
      <w:widowControl w:val="0"/>
      <w:ind w:firstLine="420" w:firstLineChars="200"/>
      <w:jc w:val="both"/>
    </w:pPr>
    <w:rPr>
      <w:rFonts w:ascii="等线" w:hAnsi="等线" w:eastAsia="等线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3474</Words>
  <Characters>3536</Characters>
  <Paragraphs>47</Paragraphs>
  <TotalTime>2</TotalTime>
  <ScaleCrop>false</ScaleCrop>
  <LinksUpToDate>false</LinksUpToDate>
  <CharactersWithSpaces>3790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2019-03-05T10:36:00Z</dcterms:created>
  <dc:creator>高海燕</dc:creator>
  <cp:lastModifiedBy>liu minghang</cp:lastModifiedBy>
  <cp:lastPrinted>2024-01-09T17:04:00Z</cp:lastPrinted>
  <dcterms:modified xsi:type="dcterms:W3CDTF">2024-03-25T19:03:06Z</dcterms:modified>
  <dc:title>四川蓉城第二绕城高速公路开发有限责任公司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7B0E6D66906DA623EA590166597A0423_43</vt:lpwstr>
  </property>
</Properties>
</file>